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E76E1" w:rsidRDefault="000E76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D167459" w:rsidR="000E76E1" w:rsidRDefault="00E810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Uchwała nr 5</w:t>
      </w:r>
      <w:r w:rsidR="00B9128C">
        <w:rPr>
          <w:rFonts w:ascii="Times New Roman" w:eastAsia="Times New Roman" w:hAnsi="Times New Roman" w:cs="Times New Roman"/>
          <w:b/>
          <w:sz w:val="24"/>
          <w:szCs w:val="24"/>
        </w:rPr>
        <w:t>/2022</w:t>
      </w:r>
    </w:p>
    <w:p w14:paraId="00000003" w14:textId="77777777" w:rsidR="000E76E1" w:rsidRDefault="00B912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Rady Pedagogicznej Szkoły Podstawowej z Oddziałami Integracyjnymi</w:t>
      </w:r>
    </w:p>
    <w:p w14:paraId="00000004" w14:textId="77777777" w:rsidR="000E76E1" w:rsidRDefault="00B912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Nr 330 w Warszawie </w:t>
      </w:r>
    </w:p>
    <w:p w14:paraId="00000005" w14:textId="5F0286F0" w:rsidR="000E76E1" w:rsidRDefault="00E810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 dnia 1</w:t>
      </w:r>
      <w:r w:rsidR="00B9128C"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lutego</w:t>
      </w:r>
      <w:r w:rsidR="00B9128C">
        <w:rPr>
          <w:rFonts w:ascii="Times New Roman" w:eastAsia="Times New Roman" w:hAnsi="Times New Roman" w:cs="Times New Roman"/>
          <w:b/>
          <w:sz w:val="24"/>
          <w:szCs w:val="24"/>
        </w:rPr>
        <w:t xml:space="preserve"> 2022 r.</w:t>
      </w:r>
    </w:p>
    <w:p w14:paraId="00000006" w14:textId="43035BA9" w:rsidR="000E76E1" w:rsidRDefault="00B912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(U.RP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E810A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/2022)</w:t>
      </w:r>
    </w:p>
    <w:p w14:paraId="00000007" w14:textId="77777777" w:rsidR="000E76E1" w:rsidRDefault="000E76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0E76E1" w:rsidRDefault="00B912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sprawie zmian w Statucie szkoły</w:t>
      </w:r>
    </w:p>
    <w:p w14:paraId="00000009" w14:textId="77777777" w:rsidR="000E76E1" w:rsidRDefault="000E76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0E76E1" w:rsidRDefault="00B912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72 ust. 1 oraz art.80 ust. 2 pkt 1, w związku z art. 82 ust.2 ustawy z dnia 14 grudnia 2016 roku Prawo Oświatowe (Dz. U. z 2021 r. poz. 1082) uchwala się co następuje:</w:t>
      </w:r>
    </w:p>
    <w:p w14:paraId="0000000B" w14:textId="77777777" w:rsidR="000E76E1" w:rsidRDefault="000E76E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0E76E1" w:rsidRDefault="00B912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</w:t>
      </w:r>
    </w:p>
    <w:p w14:paraId="0000000D" w14:textId="77777777" w:rsidR="000E76E1" w:rsidRDefault="000E76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6F8724BC" w:rsidR="000E76E1" w:rsidRDefault="00B9128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Statucie Szkoły Podstawowej z Oddziałami Integracyjnymi Nr 330 im. Nauczycieli Tajnego Nauczania w Warszawie przyjętym Uchwałą Rady Pe</w:t>
      </w:r>
      <w:r w:rsidR="002C47C6">
        <w:rPr>
          <w:rFonts w:ascii="Times New Roman" w:eastAsia="Times New Roman" w:hAnsi="Times New Roman" w:cs="Times New Roman"/>
          <w:b/>
          <w:sz w:val="24"/>
          <w:szCs w:val="24"/>
        </w:rPr>
        <w:t>dagogicznej nr URP  4/2022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 dnia </w:t>
      </w:r>
      <w:r w:rsidR="002C47C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 w:rsidR="002C47C6">
        <w:rPr>
          <w:rFonts w:ascii="Times New Roman" w:eastAsia="Times New Roman" w:hAnsi="Times New Roman" w:cs="Times New Roman"/>
          <w:b/>
          <w:sz w:val="24"/>
          <w:szCs w:val="24"/>
        </w:rPr>
        <w:t>stycznia 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r. wprowadza się następujące zmiany:</w:t>
      </w:r>
    </w:p>
    <w:p w14:paraId="0000000F" w14:textId="77777777" w:rsidR="000E76E1" w:rsidRDefault="000E76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0" w14:textId="77777777" w:rsidR="000E76E1" w:rsidRDefault="000E76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1" w14:textId="509D2ADB" w:rsidR="000E76E1" w:rsidRDefault="00B9128C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472770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2770">
        <w:rPr>
          <w:rFonts w:ascii="Times New Roman" w:eastAsia="Times New Roman" w:hAnsi="Times New Roman" w:cs="Times New Roman"/>
          <w:b/>
          <w:sz w:val="24"/>
          <w:szCs w:val="24"/>
        </w:rPr>
        <w:t>uzyskuje brzmienie:</w:t>
      </w:r>
    </w:p>
    <w:p w14:paraId="00000012" w14:textId="772B0BFB" w:rsidR="000E76E1" w:rsidRDefault="00B912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="00472770">
        <w:rPr>
          <w:rFonts w:ascii="Times New Roman" w:eastAsia="Times New Roman" w:hAnsi="Times New Roman" w:cs="Times New Roman"/>
          <w:sz w:val="24"/>
          <w:szCs w:val="24"/>
        </w:rPr>
        <w:t>Dyrektor Szkoły wstrzymuje wykonanie uchwał Rady Pedagogicznej, o których mowa w art. 70 ust. 1 ustawy prawo oświatowe, niezgodnych z przepisami prawa. O wstrzymaniu wykonania uchwały Dyrektor Szkoły zawiadamia organ prowadzący szkołę oraz Mazowieckiego Kuratora Oświaty.</w:t>
      </w:r>
    </w:p>
    <w:p w14:paraId="00000013" w14:textId="77777777" w:rsidR="000E76E1" w:rsidRDefault="000E76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0E76E1" w:rsidRDefault="000E76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4DB131D1" w:rsidR="000E76E1" w:rsidRDefault="009A7D62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B9128C">
        <w:rPr>
          <w:rFonts w:ascii="Times New Roman" w:eastAsia="Times New Roman" w:hAnsi="Times New Roman" w:cs="Times New Roman"/>
          <w:b/>
          <w:sz w:val="24"/>
          <w:szCs w:val="24"/>
        </w:rPr>
        <w:t xml:space="preserve"> § </w:t>
      </w:r>
      <w:r w:rsidR="00472770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="00B9128C">
        <w:rPr>
          <w:rFonts w:ascii="Times New Roman" w:eastAsia="Times New Roman" w:hAnsi="Times New Roman" w:cs="Times New Roman"/>
          <w:b/>
          <w:sz w:val="24"/>
          <w:szCs w:val="24"/>
        </w:rPr>
        <w:t xml:space="preserve"> ust. </w:t>
      </w:r>
      <w:r w:rsidR="0047277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912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0288">
        <w:rPr>
          <w:rFonts w:ascii="Times New Roman" w:eastAsia="Times New Roman" w:hAnsi="Times New Roman" w:cs="Times New Roman"/>
          <w:b/>
          <w:sz w:val="24"/>
          <w:szCs w:val="24"/>
        </w:rPr>
        <w:t>zostaje uchylony.</w:t>
      </w:r>
    </w:p>
    <w:p w14:paraId="0000001C" w14:textId="77777777" w:rsidR="000E76E1" w:rsidRDefault="000E76E1">
      <w:pPr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65455672" w:rsidR="000E76E1" w:rsidRDefault="009675DD" w:rsidP="009675DD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5DD">
        <w:rPr>
          <w:rFonts w:ascii="Times New Roman" w:eastAsia="Times New Roman" w:hAnsi="Times New Roman" w:cs="Times New Roman"/>
          <w:b/>
          <w:sz w:val="24"/>
          <w:szCs w:val="24"/>
        </w:rPr>
        <w:t>§ 37</w:t>
      </w:r>
      <w:r w:rsidR="00B9128C" w:rsidRPr="009675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75DD">
        <w:rPr>
          <w:rFonts w:ascii="Times New Roman" w:eastAsia="Times New Roman" w:hAnsi="Times New Roman" w:cs="Times New Roman"/>
          <w:b/>
          <w:sz w:val="24"/>
          <w:szCs w:val="24"/>
        </w:rPr>
        <w:t>uzyskuje brzmienie:</w:t>
      </w:r>
      <w:r w:rsidR="00B9128C" w:rsidRPr="009675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7F50D32" w14:textId="77777777" w:rsidR="001C2CE1" w:rsidRPr="009675DD" w:rsidRDefault="001C2CE1" w:rsidP="001C2CE1">
      <w:pPr>
        <w:pStyle w:val="Akapitzli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66D04F" w14:textId="6BC43B6C" w:rsidR="001C2CE1" w:rsidRPr="00AE2AED" w:rsidRDefault="001C2CE1" w:rsidP="00AE2A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W szkole działa świetlica przeznaczona dla uczniów, kt</w:t>
      </w:r>
      <w:r w:rsidR="00CB26CD">
        <w:rPr>
          <w:rFonts w:ascii="Times New Roman" w:hAnsi="Times New Roman" w:cs="Times New Roman"/>
          <w:sz w:val="24"/>
          <w:szCs w:val="24"/>
        </w:rPr>
        <w:t xml:space="preserve">órzy dłużej pozostają </w:t>
      </w:r>
      <w:r w:rsidR="00CB26CD">
        <w:rPr>
          <w:rFonts w:ascii="Times New Roman" w:hAnsi="Times New Roman" w:cs="Times New Roman"/>
          <w:sz w:val="24"/>
          <w:szCs w:val="24"/>
        </w:rPr>
        <w:br/>
        <w:t xml:space="preserve">w szkole </w:t>
      </w:r>
      <w:r w:rsidRPr="00AE2AED">
        <w:rPr>
          <w:rFonts w:ascii="Times New Roman" w:hAnsi="Times New Roman" w:cs="Times New Roman"/>
          <w:sz w:val="24"/>
          <w:szCs w:val="24"/>
        </w:rPr>
        <w:t>ze względu na czas pracy rodziców, organizację dojazdów do szkoły i inne ważne okoliczności.</w:t>
      </w:r>
    </w:p>
    <w:p w14:paraId="6B522DF4" w14:textId="77777777" w:rsidR="001C2CE1" w:rsidRPr="00AE2AED" w:rsidRDefault="001C2CE1" w:rsidP="00AE2A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Świetlica jest pozalekcyjną formą działalności wychowawczo-opiekuńczej szkoły.</w:t>
      </w:r>
    </w:p>
    <w:p w14:paraId="4AB9DFE1" w14:textId="77777777" w:rsidR="001C2CE1" w:rsidRPr="00AE2AED" w:rsidRDefault="001C2CE1" w:rsidP="00AE2A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 xml:space="preserve">Świetlica zapewnia zajęcia opiekuńczo-wychowawcze dla uczniów szkoły w dniach: </w:t>
      </w:r>
      <w:r w:rsidRPr="00AE2AED">
        <w:rPr>
          <w:rFonts w:ascii="Times New Roman" w:hAnsi="Times New Roman" w:cs="Times New Roman"/>
          <w:sz w:val="24"/>
          <w:szCs w:val="24"/>
        </w:rPr>
        <w:br/>
        <w:t>od poniedziałku do piątku w godzinach 7.00 – 17.30.</w:t>
      </w:r>
    </w:p>
    <w:p w14:paraId="57CE867D" w14:textId="77777777" w:rsidR="001C2CE1" w:rsidRPr="00AE2AED" w:rsidRDefault="001C2CE1" w:rsidP="00AE2A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Przyjęcia uczniów do świetlicy dokonuje się na podstawie złożonych przez rodziców „Kart zgłoszenia dziecka do świetlicy”. Rodzice/opiekunowie prawni są zobowiązani do systematycznej aktualizacji numerów telefonów kontaktowych oraz danych osób upoważnionych do odbioru dziecka.</w:t>
      </w:r>
    </w:p>
    <w:p w14:paraId="290A5BC1" w14:textId="77777777" w:rsidR="001C2CE1" w:rsidRPr="00AE2AED" w:rsidRDefault="001C2CE1" w:rsidP="00AE2A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Dzieci mogą być odbierane ze świetlicy wyłącznie przez rodziców/prawnych opiekunów oraz osoby przez nich upoważnione. Upoważnienie musi zostać podpisane przez oboje rodziców/opiekunów prawnych, chyba że istnieją okoliczności stanowiące inaczej.</w:t>
      </w:r>
    </w:p>
    <w:p w14:paraId="0D6EB5A3" w14:textId="77777777" w:rsidR="001C2CE1" w:rsidRPr="00AE2AED" w:rsidRDefault="001C2CE1" w:rsidP="00AE2A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lastRenderedPageBreak/>
        <w:t>Dzieci wychodzą na zajęcia dodatkowe wyłącznie po dostarczeniu pisemnej zgody podpisanej przez oboje rodziców/opiekunów prawnych, chyba że istnieją okoliczności stanowiące inaczej.</w:t>
      </w:r>
    </w:p>
    <w:p w14:paraId="6B3ADC5E" w14:textId="77777777" w:rsidR="001C2CE1" w:rsidRPr="00AE2AED" w:rsidRDefault="001C2CE1" w:rsidP="00AE2A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Samodzielne wyjście dziecka ze świetlicy jest możliwe jedynie po dostarczeniu pisemnej zgody podpisanej przez oboje rodziców/opiekunów prawnych, chyba</w:t>
      </w:r>
      <w:r w:rsidRPr="00AE2AED">
        <w:rPr>
          <w:rFonts w:ascii="Times New Roman" w:hAnsi="Times New Roman" w:cs="Times New Roman"/>
          <w:sz w:val="24"/>
          <w:szCs w:val="24"/>
        </w:rPr>
        <w:br/>
        <w:t>że istnieją okoliczności stanowiące inaczej.</w:t>
      </w:r>
    </w:p>
    <w:p w14:paraId="4C24FE28" w14:textId="77777777" w:rsidR="001C2CE1" w:rsidRPr="00AE2AED" w:rsidRDefault="001C2CE1" w:rsidP="00AE2A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Dzieci poniżej 7 roku życia wychodzą ze świetlicy wyłącznie pod opieką osób pełnoletnich.</w:t>
      </w:r>
    </w:p>
    <w:p w14:paraId="42370FAF" w14:textId="77777777" w:rsidR="001C2CE1" w:rsidRPr="00AE2AED" w:rsidRDefault="001C2CE1" w:rsidP="00AE2A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W trosce o bezpieczeństwo powierzonych dzieci dyrekcja szkoły nie wyraża zgody na wyjście dziecka na telefoniczną prośbę rodzica/prawnego opiekuna.</w:t>
      </w:r>
    </w:p>
    <w:p w14:paraId="5F6D072A" w14:textId="77777777" w:rsidR="00536BD1" w:rsidRPr="00AE2AED" w:rsidRDefault="001C2CE1" w:rsidP="00AE2A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Rodzice/opiekunowie prawni zobowiązują się do punktualnego odbierania dziecka</w:t>
      </w:r>
      <w:r w:rsidRPr="00AE2AED">
        <w:rPr>
          <w:rFonts w:ascii="Times New Roman" w:hAnsi="Times New Roman" w:cs="Times New Roman"/>
          <w:sz w:val="24"/>
          <w:szCs w:val="24"/>
        </w:rPr>
        <w:br/>
        <w:t>ze świetlicy.</w:t>
      </w:r>
    </w:p>
    <w:p w14:paraId="67F5AE19" w14:textId="1076805D" w:rsidR="00536BD1" w:rsidRPr="00AE2AED" w:rsidRDefault="00536BD1" w:rsidP="00AE2A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 xml:space="preserve">Nauczyciele, specjaliści szkolni oraz instruktorzy prowadzący  zajęcia dodatkowe </w:t>
      </w:r>
      <w:r w:rsidR="00CB26CD">
        <w:rPr>
          <w:rFonts w:ascii="Times New Roman" w:hAnsi="Times New Roman" w:cs="Times New Roman"/>
          <w:sz w:val="24"/>
          <w:szCs w:val="24"/>
        </w:rPr>
        <w:br/>
      </w:r>
      <w:r w:rsidRPr="00AE2AED">
        <w:rPr>
          <w:rFonts w:ascii="Times New Roman" w:hAnsi="Times New Roman" w:cs="Times New Roman"/>
          <w:sz w:val="24"/>
          <w:szCs w:val="24"/>
        </w:rPr>
        <w:t>(w tym odpłatne) zobowiązani są odebrać dziecko ze świetlicy, każdorazowo wypisać je na liście wyjść, a po zakończeniu zajęć odprowadzić do świetlicy.</w:t>
      </w:r>
    </w:p>
    <w:p w14:paraId="7172368C" w14:textId="7C381FA7" w:rsidR="00536BD1" w:rsidRPr="00AE2AED" w:rsidRDefault="00536BD1" w:rsidP="00AE2A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Osoby prowadzące zajęcia dodatkowe, które kończą się poza godzinami pracy świetlicy, zobowiązane są dostarczyć do dokumentacji świetlicy upoważnienie do odbioru ucznia, podpisane przez rodziców i biorąc dziecko na zajęcia, każdorazowo wypisać je na liście wyjść.</w:t>
      </w:r>
    </w:p>
    <w:p w14:paraId="1A7F75E5" w14:textId="6EACF59D" w:rsidR="001C2CE1" w:rsidRPr="00AE2AED" w:rsidRDefault="001C2CE1" w:rsidP="00AE2A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Dzieci mają obowiązek zgłaszania wychowawcy</w:t>
      </w:r>
      <w:r w:rsidR="00CB26CD">
        <w:rPr>
          <w:rFonts w:ascii="Times New Roman" w:hAnsi="Times New Roman" w:cs="Times New Roman"/>
          <w:sz w:val="24"/>
          <w:szCs w:val="24"/>
        </w:rPr>
        <w:t xml:space="preserve"> każdorazowego wyjścia ze </w:t>
      </w:r>
      <w:r w:rsidRPr="00AE2AED">
        <w:rPr>
          <w:rFonts w:ascii="Times New Roman" w:hAnsi="Times New Roman" w:cs="Times New Roman"/>
          <w:sz w:val="24"/>
          <w:szCs w:val="24"/>
        </w:rPr>
        <w:t>świetlicy.</w:t>
      </w:r>
    </w:p>
    <w:p w14:paraId="26DAA3B7" w14:textId="77777777" w:rsidR="001C2CE1" w:rsidRPr="00AE2AED" w:rsidRDefault="001C2CE1" w:rsidP="00AE2A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Nauczyciele świetlicy mają wpływ na ocenę zachowania dziecka.</w:t>
      </w:r>
    </w:p>
    <w:p w14:paraId="2CC76EEF" w14:textId="77777777" w:rsidR="001C2CE1" w:rsidRPr="00AE2AED" w:rsidRDefault="001C2CE1" w:rsidP="00AE2A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Świetlica realizuje swoje zadania według rocznego planu pracy.</w:t>
      </w:r>
    </w:p>
    <w:p w14:paraId="79F79D4A" w14:textId="77777777" w:rsidR="001C2CE1" w:rsidRPr="00AE2AED" w:rsidRDefault="001C2CE1" w:rsidP="00AE2A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Uwzględniając potrzeby edukacyjne oraz rozwojowe uczniów świetlica zapewnia zajęcia świetlicowe, w tym w szczególności:</w:t>
      </w:r>
    </w:p>
    <w:p w14:paraId="2B5A1140" w14:textId="77777777" w:rsidR="001C2CE1" w:rsidRPr="00AE2AED" w:rsidRDefault="001C2CE1" w:rsidP="00AE2AED">
      <w:pPr>
        <w:pStyle w:val="Akapitzlist"/>
        <w:numPr>
          <w:ilvl w:val="0"/>
          <w:numId w:val="20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zajęcia rozwijające zainteresowania uczniów;</w:t>
      </w:r>
    </w:p>
    <w:p w14:paraId="39549759" w14:textId="77777777" w:rsidR="001C2CE1" w:rsidRPr="00AE2AED" w:rsidRDefault="001C2CE1" w:rsidP="00AE2AED">
      <w:pPr>
        <w:pStyle w:val="Akapitzlist"/>
        <w:numPr>
          <w:ilvl w:val="0"/>
          <w:numId w:val="20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zajęcia zapewniające prawidłowy rozwój fizyczny dziecka;</w:t>
      </w:r>
    </w:p>
    <w:p w14:paraId="7D3EF5AA" w14:textId="77777777" w:rsidR="001C2CE1" w:rsidRPr="00AE2AED" w:rsidRDefault="001C2CE1" w:rsidP="00AE2AED">
      <w:pPr>
        <w:pStyle w:val="Akapitzlist"/>
        <w:numPr>
          <w:ilvl w:val="0"/>
          <w:numId w:val="20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organizuje pomoc w odrabianiu lekcji i zapewnia odpowiednie do tego warunki.</w:t>
      </w:r>
    </w:p>
    <w:p w14:paraId="73636DC5" w14:textId="5C3283AC" w:rsidR="001C2CE1" w:rsidRPr="00AE2AED" w:rsidRDefault="001C2CE1" w:rsidP="00AE2A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W szkole organizowana jest świetlica specjalna, uczniowie oddziałów specjalnych przebywają w świetlicy pod opieką wychowawców mających odpowiednie kwalifikacje z zakresu pedagogiki specjalnej.</w:t>
      </w:r>
    </w:p>
    <w:p w14:paraId="59C2F87A" w14:textId="77777777" w:rsidR="001C2CE1" w:rsidRPr="00AE2AED" w:rsidRDefault="001C2CE1" w:rsidP="00AE2A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Pracownikami pedagogicznymi świetlicy są: Kierownik Świetlicy sprawujący nadzór pedagogiczny i nauczyciele świetlicy. Kierownik podlega Dyrektorowi Szkoły.</w:t>
      </w:r>
    </w:p>
    <w:p w14:paraId="27C354B0" w14:textId="77777777" w:rsidR="001C2CE1" w:rsidRPr="00AE2AED" w:rsidRDefault="001C2CE1" w:rsidP="00AE2A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 xml:space="preserve">Nauczyciel świetlicy wspiera realizację zadań dydaktycznych, wychowawczych </w:t>
      </w:r>
      <w:r w:rsidRPr="00AE2AED">
        <w:rPr>
          <w:rFonts w:ascii="Times New Roman" w:hAnsi="Times New Roman" w:cs="Times New Roman"/>
          <w:sz w:val="24"/>
          <w:szCs w:val="24"/>
        </w:rPr>
        <w:br/>
        <w:t>i opiekuńczych szkoły, a w szczególności:</w:t>
      </w:r>
    </w:p>
    <w:p w14:paraId="0B949ACA" w14:textId="77777777" w:rsidR="001C2CE1" w:rsidRPr="00AE2AED" w:rsidRDefault="001C2CE1" w:rsidP="00AE2AED">
      <w:pPr>
        <w:pStyle w:val="Akapitzlist"/>
        <w:numPr>
          <w:ilvl w:val="0"/>
          <w:numId w:val="21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dba o bezpieczeństwo powierzonych mu pod opiekę dzieci;</w:t>
      </w:r>
    </w:p>
    <w:p w14:paraId="5F02E95C" w14:textId="77777777" w:rsidR="001C2CE1" w:rsidRPr="00AE2AED" w:rsidRDefault="001C2CE1" w:rsidP="00AE2AED">
      <w:pPr>
        <w:pStyle w:val="Akapitzlist"/>
        <w:numPr>
          <w:ilvl w:val="0"/>
          <w:numId w:val="21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pomaga w odrabianiu prac domowych i przygotowaniu się do lekcji;</w:t>
      </w:r>
    </w:p>
    <w:p w14:paraId="0DBF4E2F" w14:textId="6BF134FD" w:rsidR="001C2CE1" w:rsidRPr="00AE2AED" w:rsidRDefault="001C2CE1" w:rsidP="00AE2AED">
      <w:pPr>
        <w:pStyle w:val="Akapitzlist"/>
        <w:numPr>
          <w:ilvl w:val="0"/>
          <w:numId w:val="21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 xml:space="preserve">organizuje dla swoich podopiecznych zajęcia </w:t>
      </w:r>
      <w:proofErr w:type="spellStart"/>
      <w:r w:rsidRPr="00AE2AED"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 w:rsidRPr="00AE2AED">
        <w:rPr>
          <w:rFonts w:ascii="Times New Roman" w:hAnsi="Times New Roman" w:cs="Times New Roman"/>
          <w:sz w:val="24"/>
          <w:szCs w:val="24"/>
        </w:rPr>
        <w:t xml:space="preserve"> – sportowe i kulturalne, pozwalające na rozwijanie ich zainteresowa</w:t>
      </w:r>
      <w:r w:rsidR="00AE2AED">
        <w:rPr>
          <w:rFonts w:ascii="Times New Roman" w:hAnsi="Times New Roman" w:cs="Times New Roman"/>
          <w:sz w:val="24"/>
          <w:szCs w:val="24"/>
        </w:rPr>
        <w:t xml:space="preserve">ń, wspomagające rozwój dziecka </w:t>
      </w:r>
      <w:r w:rsidR="00CB26CD">
        <w:rPr>
          <w:rFonts w:ascii="Times New Roman" w:hAnsi="Times New Roman" w:cs="Times New Roman"/>
          <w:sz w:val="24"/>
          <w:szCs w:val="24"/>
        </w:rPr>
        <w:br/>
      </w:r>
      <w:r w:rsidRPr="00AE2AED">
        <w:rPr>
          <w:rFonts w:ascii="Times New Roman" w:hAnsi="Times New Roman" w:cs="Times New Roman"/>
          <w:sz w:val="24"/>
          <w:szCs w:val="24"/>
        </w:rPr>
        <w:t>i pokonywanie deficytów rozwojo</w:t>
      </w:r>
      <w:r w:rsidR="00CB26CD">
        <w:rPr>
          <w:rFonts w:ascii="Times New Roman" w:hAnsi="Times New Roman" w:cs="Times New Roman"/>
          <w:sz w:val="24"/>
          <w:szCs w:val="24"/>
        </w:rPr>
        <w:t xml:space="preserve">wych oraz integrację środowiska </w:t>
      </w:r>
      <w:r w:rsidRPr="00AE2AED">
        <w:rPr>
          <w:rFonts w:ascii="Times New Roman" w:hAnsi="Times New Roman" w:cs="Times New Roman"/>
          <w:sz w:val="24"/>
          <w:szCs w:val="24"/>
        </w:rPr>
        <w:t>rówieśniczego.</w:t>
      </w:r>
    </w:p>
    <w:p w14:paraId="7F2719CB" w14:textId="48BB1343" w:rsidR="001C2CE1" w:rsidRPr="00AE2AED" w:rsidRDefault="001C2CE1" w:rsidP="00AE2AE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E2AED">
        <w:rPr>
          <w:rFonts w:ascii="Times New Roman" w:hAnsi="Times New Roman" w:cs="Times New Roman"/>
          <w:sz w:val="24"/>
          <w:szCs w:val="24"/>
        </w:rPr>
        <w:t>W świetlicy prowadzony jest dziennik zajęć świetlicowych w formie papierowej.</w:t>
      </w:r>
    </w:p>
    <w:p w14:paraId="237AA774" w14:textId="0927468B" w:rsidR="009675DD" w:rsidRPr="00AE2AED" w:rsidRDefault="009675DD" w:rsidP="00AE2AED"/>
    <w:p w14:paraId="00000022" w14:textId="77777777" w:rsidR="000E76E1" w:rsidRDefault="000E76E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54B959AE" w:rsidR="000E76E1" w:rsidRDefault="009A7D62" w:rsidP="00810F2A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</w:t>
      </w:r>
      <w:r w:rsidR="00810F2A"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 § </w:t>
      </w:r>
      <w:r w:rsidR="003547A0">
        <w:rPr>
          <w:rFonts w:ascii="Times New Roman" w:eastAsia="Times New Roman" w:hAnsi="Times New Roman" w:cs="Times New Roman"/>
          <w:b/>
          <w:sz w:val="24"/>
          <w:szCs w:val="24"/>
        </w:rPr>
        <w:t>75</w:t>
      </w:r>
      <w:r w:rsidR="00B9128C"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 ust. 1</w:t>
      </w:r>
      <w:r w:rsidR="00810F2A"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 pkt. 4</w:t>
      </w:r>
      <w:r w:rsidR="00B9128C"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0F2A" w:rsidRPr="00810F2A">
        <w:rPr>
          <w:rFonts w:ascii="Times New Roman" w:eastAsia="Times New Roman" w:hAnsi="Times New Roman" w:cs="Times New Roman"/>
          <w:b/>
          <w:sz w:val="24"/>
          <w:szCs w:val="24"/>
        </w:rPr>
        <w:t>uzyskuje brzmienie:</w:t>
      </w:r>
    </w:p>
    <w:p w14:paraId="17121289" w14:textId="77777777" w:rsidR="003547A0" w:rsidRPr="00810F2A" w:rsidRDefault="003547A0" w:rsidP="003547A0">
      <w:pPr>
        <w:pStyle w:val="Akapitzli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5D57C8" w14:textId="2634A002" w:rsidR="00810F2A" w:rsidRDefault="00810F2A" w:rsidP="003547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7A0">
        <w:rPr>
          <w:rFonts w:ascii="Times New Roman" w:eastAsia="Times New Roman" w:hAnsi="Times New Roman" w:cs="Times New Roman"/>
          <w:sz w:val="24"/>
          <w:szCs w:val="24"/>
        </w:rPr>
        <w:t>„ przebywać w czasie trwania zajęć edukacyjnych i przerw między nimi na terenie szkoły pod nadzorem nauczycieli, chyba, że zajęcia odbywają się poza terenem szkoły”</w:t>
      </w:r>
    </w:p>
    <w:p w14:paraId="4BEB2632" w14:textId="2FCE0380" w:rsidR="00C84203" w:rsidRPr="00C84203" w:rsidRDefault="00C84203" w:rsidP="003547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Utrzymane zostają zapisy </w:t>
      </w:r>
      <w:r w:rsidRPr="00C84203">
        <w:rPr>
          <w:rFonts w:ascii="Times New Roman" w:eastAsia="Times New Roman" w:hAnsi="Times New Roman" w:cs="Times New Roman"/>
          <w:sz w:val="24"/>
          <w:szCs w:val="24"/>
        </w:rPr>
        <w:t>§ 75 ust. 1 pkt. 4 lit a), b), c).</w:t>
      </w:r>
    </w:p>
    <w:p w14:paraId="41E0313F" w14:textId="77777777" w:rsidR="003547A0" w:rsidRPr="003547A0" w:rsidRDefault="003547A0" w:rsidP="003547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E1510C" w14:textId="2175F11D" w:rsidR="003547A0" w:rsidRPr="00C84203" w:rsidRDefault="009A7D62" w:rsidP="003547A0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354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47A0" w:rsidRPr="00810F2A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  <w:r w:rsidR="003547A0">
        <w:rPr>
          <w:rFonts w:ascii="Times New Roman" w:eastAsia="Times New Roman" w:hAnsi="Times New Roman" w:cs="Times New Roman"/>
          <w:b/>
          <w:sz w:val="24"/>
          <w:szCs w:val="24"/>
        </w:rPr>
        <w:t>5 ust. 2</w:t>
      </w:r>
      <w:r w:rsidR="003547A0"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 uzyskuje brzmienie:</w:t>
      </w:r>
    </w:p>
    <w:p w14:paraId="0A4D0F2B" w14:textId="058711AA" w:rsidR="00C84203" w:rsidRDefault="00C84203" w:rsidP="00C84203">
      <w:pPr>
        <w:pStyle w:val="Akapitzlist"/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„Na terenie szkoły dopuszcza się korzystanie z telefonów komórkowych i innych urządzeń elektronicznych przez uczniów, z zastrzeżeniem pkt</w:t>
      </w:r>
      <w:r w:rsidR="008003E7">
        <w:rPr>
          <w:rFonts w:ascii="Times New Roman" w:eastAsia="Times New Roman" w:hAnsi="Times New Roman" w:cs="Times New Roman"/>
          <w:sz w:val="24"/>
          <w:szCs w:val="24"/>
        </w:rPr>
        <w:t xml:space="preserve"> 1 – 2”</w:t>
      </w:r>
    </w:p>
    <w:p w14:paraId="29BD5B21" w14:textId="741E5C21" w:rsidR="00C20240" w:rsidRDefault="00C20240" w:rsidP="00C20240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terenie szkoły można korzystać z telefonów komórkowych i innych urządzeń elektronicznych, z zastrzeżeniem, że podczas zajęć edukacyjnych korzystanie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nich odbywać może się wyłącznie za zgoda nauczyciela lub innej osoby prowadzącej zajęcia.</w:t>
      </w:r>
    </w:p>
    <w:p w14:paraId="7365D217" w14:textId="4FB466FD" w:rsidR="00C20240" w:rsidRDefault="00C20240" w:rsidP="00C20240">
      <w:pPr>
        <w:pStyle w:val="Akapitzlist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Korzystanie na terenie szkoły z telefonów komórkowych i innych urządzeń elektronicznych powinno odbywać się z poszanowaniem zasad współżycia społecznego, w tym w szczególności prawa do prywatności uczniów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pracownikó</w:t>
      </w:r>
      <w:r w:rsidR="005E49EB">
        <w:rPr>
          <w:rFonts w:ascii="Times New Roman" w:eastAsia="Times New Roman" w:hAnsi="Times New Roman" w:cs="Times New Roman"/>
          <w:sz w:val="24"/>
          <w:szCs w:val="24"/>
        </w:rPr>
        <w:t>w szkoły oraz prawa do niezakłó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conego przebywania na terenie szkoły.</w:t>
      </w:r>
    </w:p>
    <w:p w14:paraId="708C1781" w14:textId="0FAAD9C5" w:rsidR="008B3A51" w:rsidRPr="008B3A51" w:rsidRDefault="009A7D62" w:rsidP="003547A0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8B3A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3A51" w:rsidRPr="00810F2A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  <w:r w:rsidR="008B3A5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B3A51"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 ust. </w:t>
      </w:r>
      <w:r w:rsidR="008B3A5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B3A51"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 pkt. </w:t>
      </w:r>
      <w:r w:rsidR="008B3A5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B3A51"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3A51">
        <w:rPr>
          <w:rFonts w:ascii="Times New Roman" w:eastAsia="Times New Roman" w:hAnsi="Times New Roman" w:cs="Times New Roman"/>
          <w:b/>
          <w:sz w:val="24"/>
          <w:szCs w:val="24"/>
        </w:rPr>
        <w:t>zostaje uchylony.</w:t>
      </w:r>
    </w:p>
    <w:p w14:paraId="09929513" w14:textId="622782BE" w:rsidR="008B3A51" w:rsidRPr="008B3A51" w:rsidRDefault="009A7D62" w:rsidP="003547A0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8B3A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3A51"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8B3A51">
        <w:rPr>
          <w:rFonts w:ascii="Times New Roman" w:eastAsia="Times New Roman" w:hAnsi="Times New Roman" w:cs="Times New Roman"/>
          <w:b/>
          <w:sz w:val="24"/>
          <w:szCs w:val="24"/>
        </w:rPr>
        <w:t>75</w:t>
      </w:r>
      <w:r w:rsidR="008B3A51"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 ust. </w:t>
      </w:r>
      <w:r w:rsidR="008B3A5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B3A51"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 pkt. 4 </w:t>
      </w:r>
      <w:r w:rsidR="008B3A51">
        <w:rPr>
          <w:rFonts w:ascii="Times New Roman" w:eastAsia="Times New Roman" w:hAnsi="Times New Roman" w:cs="Times New Roman"/>
          <w:b/>
          <w:sz w:val="24"/>
          <w:szCs w:val="24"/>
        </w:rPr>
        <w:t>zostaje uchylony.</w:t>
      </w:r>
    </w:p>
    <w:p w14:paraId="340D0738" w14:textId="0F684DB0" w:rsidR="008B3A51" w:rsidRPr="008B3A51" w:rsidRDefault="009A7D62" w:rsidP="003547A0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D62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8B3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A51"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8B3A51">
        <w:rPr>
          <w:rFonts w:ascii="Times New Roman" w:eastAsia="Times New Roman" w:hAnsi="Times New Roman" w:cs="Times New Roman"/>
          <w:b/>
          <w:sz w:val="24"/>
          <w:szCs w:val="24"/>
        </w:rPr>
        <w:t>75</w:t>
      </w:r>
      <w:r w:rsidR="008B3A51"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 ust. </w:t>
      </w:r>
      <w:r w:rsidR="008B3A5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B3A51"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 pkt. </w:t>
      </w:r>
      <w:r w:rsidR="008B3A5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B3A51"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3A51">
        <w:rPr>
          <w:rFonts w:ascii="Times New Roman" w:eastAsia="Times New Roman" w:hAnsi="Times New Roman" w:cs="Times New Roman"/>
          <w:b/>
          <w:sz w:val="24"/>
          <w:szCs w:val="24"/>
        </w:rPr>
        <w:t>zostaje uchylony.</w:t>
      </w:r>
    </w:p>
    <w:p w14:paraId="317A7524" w14:textId="6D52338F" w:rsidR="008B3A51" w:rsidRPr="00D21E4F" w:rsidRDefault="009A7D62" w:rsidP="003547A0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8B3A51"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8B3A51">
        <w:rPr>
          <w:rFonts w:ascii="Times New Roman" w:eastAsia="Times New Roman" w:hAnsi="Times New Roman" w:cs="Times New Roman"/>
          <w:b/>
          <w:sz w:val="24"/>
          <w:szCs w:val="24"/>
        </w:rPr>
        <w:t>76</w:t>
      </w:r>
      <w:r w:rsidR="008B3A51"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 ust. </w:t>
      </w:r>
      <w:r w:rsidR="00D21E4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B3A51"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3A51">
        <w:rPr>
          <w:rFonts w:ascii="Times New Roman" w:eastAsia="Times New Roman" w:hAnsi="Times New Roman" w:cs="Times New Roman"/>
          <w:b/>
          <w:sz w:val="24"/>
          <w:szCs w:val="24"/>
        </w:rPr>
        <w:t>uzyskuje brzmienie:</w:t>
      </w:r>
    </w:p>
    <w:p w14:paraId="13BECBED" w14:textId="6AC40121" w:rsidR="00D21E4F" w:rsidRDefault="00D21E4F" w:rsidP="00D21E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 w szkole nie obowiązuje jednolity strój szkolny.”</w:t>
      </w:r>
    </w:p>
    <w:p w14:paraId="493E73CB" w14:textId="727BBCE9" w:rsidR="00D21E4F" w:rsidRPr="00D21E4F" w:rsidRDefault="00D21E4F" w:rsidP="00D21E4F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76</w:t>
      </w:r>
      <w:r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otrzymuje brzmienie:</w:t>
      </w:r>
    </w:p>
    <w:p w14:paraId="100B1D00" w14:textId="0CBE7FEA" w:rsidR="00D21E4F" w:rsidRDefault="00D21E4F" w:rsidP="00D21E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 Uczniowie oraz pracownicy szkoły obowiązani są ubierać się zgodnie z ogólnie przyjętymi normami społecznymi, z zastrzeżeniem, że niedozwolone jest noszenie stroju zawierającego elementy nawołujące do nienawiści, dyskryminujące lub sprzeczne z prawem bądź stwarzające zagrożenie dla bezpieczeństwa innych uczniów, nauczycieli lub pracowników szkoły.</w:t>
      </w:r>
    </w:p>
    <w:p w14:paraId="033DD91A" w14:textId="3A7DA299" w:rsidR="00D21E4F" w:rsidRPr="00993FC2" w:rsidRDefault="00D21E4F" w:rsidP="00D21E4F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D62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76</w:t>
      </w:r>
      <w:r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 pkt. </w:t>
      </w:r>
      <w:r w:rsidR="005A097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zostaje uchylony</w:t>
      </w:r>
      <w:r w:rsidR="005A097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6AB1DAC" w14:textId="40712612" w:rsidR="005372A8" w:rsidRPr="009E55EF" w:rsidRDefault="005372A8" w:rsidP="00D21E4F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82</w:t>
      </w:r>
      <w:r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55EF">
        <w:rPr>
          <w:rFonts w:ascii="Times New Roman" w:eastAsia="Times New Roman" w:hAnsi="Times New Roman" w:cs="Times New Roman"/>
          <w:b/>
          <w:sz w:val="24"/>
          <w:szCs w:val="24"/>
        </w:rPr>
        <w:t>otrzymuje brzmienie:</w:t>
      </w:r>
    </w:p>
    <w:p w14:paraId="6C6922D1" w14:textId="5F61F7CE" w:rsidR="004E47F3" w:rsidRPr="004E47F3" w:rsidRDefault="004E47F3" w:rsidP="004E47F3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F3">
        <w:rPr>
          <w:rFonts w:ascii="Times New Roman" w:hAnsi="Times New Roman" w:cs="Times New Roman"/>
          <w:color w:val="000000"/>
          <w:sz w:val="24"/>
          <w:szCs w:val="24"/>
        </w:rPr>
        <w:t xml:space="preserve">Szkoła współdziała z rodzicami w zakresie nauczania, wychowania uczniów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47F3">
        <w:rPr>
          <w:rFonts w:ascii="Times New Roman" w:hAnsi="Times New Roman" w:cs="Times New Roman"/>
          <w:color w:val="000000"/>
          <w:sz w:val="24"/>
          <w:szCs w:val="24"/>
        </w:rPr>
        <w:t>i profilaktyki poprzez:</w:t>
      </w:r>
    </w:p>
    <w:p w14:paraId="1869A9E2" w14:textId="4E17AF38" w:rsidR="004E47F3" w:rsidRPr="004E47F3" w:rsidRDefault="004E47F3" w:rsidP="004E47F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F3">
        <w:rPr>
          <w:rFonts w:ascii="Times New Roman" w:hAnsi="Times New Roman" w:cs="Times New Roman"/>
          <w:color w:val="000000"/>
          <w:sz w:val="24"/>
          <w:szCs w:val="24"/>
        </w:rPr>
        <w:t>cykliczne spotkania informacyjne z rodzicami w formie zebrań stacjonarnych lub online z wykorzystaniem szkolnych platform internetowych poszczególnych oddziałów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7F3">
        <w:rPr>
          <w:rFonts w:ascii="Times New Roman" w:hAnsi="Times New Roman" w:cs="Times New Roman"/>
          <w:color w:val="000000"/>
          <w:sz w:val="24"/>
          <w:szCs w:val="24"/>
        </w:rPr>
        <w:t>oraz dni otwarte zgodnie z harmonogramem spotkań z rodzicami;</w:t>
      </w:r>
    </w:p>
    <w:p w14:paraId="28A7039E" w14:textId="058D830A" w:rsidR="004E47F3" w:rsidRPr="004E47F3" w:rsidRDefault="004E47F3" w:rsidP="004E47F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F3">
        <w:rPr>
          <w:rFonts w:ascii="Times New Roman" w:hAnsi="Times New Roman" w:cs="Times New Roman"/>
          <w:color w:val="000000"/>
          <w:sz w:val="24"/>
          <w:szCs w:val="24"/>
        </w:rPr>
        <w:t>indywidualne spotkania rodziców z nauczycielami, dyrektorem i pedagogiem szkolnym zgodnie z harmonogram indywidualnych konsultacji stacjonarnych lub online z wykorzystaniem szkolnych platform internetowych, opracowanym na początku roku szkolnego dostępnym na stronie internetowej szkoły;</w:t>
      </w:r>
    </w:p>
    <w:p w14:paraId="2A4286F0" w14:textId="77777777" w:rsidR="004E47F3" w:rsidRPr="004E47F3" w:rsidRDefault="004E47F3" w:rsidP="004E47F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F3">
        <w:rPr>
          <w:rFonts w:ascii="Times New Roman" w:hAnsi="Times New Roman" w:cs="Times New Roman"/>
          <w:color w:val="000000"/>
          <w:sz w:val="24"/>
          <w:szCs w:val="24"/>
        </w:rPr>
        <w:t xml:space="preserve">kontakty internetowe z wykorzystaniem dziennika elektronicznego </w:t>
      </w:r>
      <w:proofErr w:type="spellStart"/>
      <w:r w:rsidRPr="004E47F3">
        <w:rPr>
          <w:rFonts w:ascii="Times New Roman" w:hAnsi="Times New Roman" w:cs="Times New Roman"/>
          <w:color w:val="000000"/>
          <w:sz w:val="24"/>
          <w:szCs w:val="24"/>
        </w:rPr>
        <w:t>Librus</w:t>
      </w:r>
      <w:proofErr w:type="spellEnd"/>
      <w:r w:rsidRPr="004E47F3">
        <w:rPr>
          <w:rFonts w:ascii="Times New Roman" w:hAnsi="Times New Roman" w:cs="Times New Roman"/>
          <w:color w:val="000000"/>
          <w:sz w:val="24"/>
          <w:szCs w:val="24"/>
        </w:rPr>
        <w:br/>
        <w:t>oraz szkolnych platform internetowych;</w:t>
      </w:r>
    </w:p>
    <w:p w14:paraId="553F640D" w14:textId="77777777" w:rsidR="004E47F3" w:rsidRPr="004E47F3" w:rsidRDefault="004E47F3" w:rsidP="004E47F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F3">
        <w:rPr>
          <w:rFonts w:ascii="Times New Roman" w:hAnsi="Times New Roman" w:cs="Times New Roman"/>
          <w:color w:val="000000"/>
          <w:sz w:val="24"/>
          <w:szCs w:val="24"/>
        </w:rPr>
        <w:t>przekazywanie rodzicom wiedzy na temat metod skutecznego uczenia się, psychologii rozwojowej dzieci i młodzieży, wychowania i profilaktyki;</w:t>
      </w:r>
    </w:p>
    <w:p w14:paraId="7BEE2FC5" w14:textId="77777777" w:rsidR="004E47F3" w:rsidRPr="004E47F3" w:rsidRDefault="004E47F3" w:rsidP="004E47F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F3">
        <w:rPr>
          <w:rFonts w:ascii="Times New Roman" w:hAnsi="Times New Roman" w:cs="Times New Roman"/>
          <w:color w:val="000000"/>
          <w:sz w:val="24"/>
          <w:szCs w:val="24"/>
        </w:rPr>
        <w:lastRenderedPageBreak/>
        <w:t>tworzenie przyjaznego klimatu do aktywnego angażowania  rodziców w sprawy szkoły;</w:t>
      </w:r>
    </w:p>
    <w:p w14:paraId="7BAB8BBA" w14:textId="77777777" w:rsidR="004E47F3" w:rsidRPr="004E47F3" w:rsidRDefault="004E47F3" w:rsidP="004E47F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F3">
        <w:rPr>
          <w:rFonts w:ascii="Times New Roman" w:hAnsi="Times New Roman" w:cs="Times New Roman"/>
          <w:color w:val="000000"/>
          <w:sz w:val="24"/>
          <w:szCs w:val="24"/>
        </w:rPr>
        <w:t>udział rodziców w imprezach organizowanych przez szkołę, w tym współorganizowanie różnorodnych imprez i uroczystości, typu święto szkoły, dzień integracji;</w:t>
      </w:r>
    </w:p>
    <w:p w14:paraId="7F1C65D0" w14:textId="77777777" w:rsidR="004E47F3" w:rsidRPr="004E47F3" w:rsidRDefault="004E47F3" w:rsidP="004E47F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F3">
        <w:rPr>
          <w:rFonts w:ascii="Times New Roman" w:hAnsi="Times New Roman" w:cs="Times New Roman"/>
          <w:color w:val="000000"/>
          <w:sz w:val="24"/>
          <w:szCs w:val="24"/>
        </w:rPr>
        <w:t>współudział rodziców w tworzeniu, opiniowaniu i uchwalaniu wybranych dokumentów pracy szkoły;</w:t>
      </w:r>
    </w:p>
    <w:p w14:paraId="7F7AD784" w14:textId="77777777" w:rsidR="004E47F3" w:rsidRPr="004E47F3" w:rsidRDefault="004E47F3" w:rsidP="004E47F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F3">
        <w:rPr>
          <w:rFonts w:ascii="Times New Roman" w:hAnsi="Times New Roman" w:cs="Times New Roman"/>
          <w:color w:val="000000"/>
          <w:sz w:val="24"/>
          <w:szCs w:val="24"/>
        </w:rPr>
        <w:t xml:space="preserve">rozwiązywanie na bieżąco wszelkich nieporozumień i konfliktów mogących niekorzystnie wpływać na pracę szkoły lub samopoczucie uczniów, rodziców </w:t>
      </w:r>
      <w:r w:rsidRPr="004E47F3">
        <w:rPr>
          <w:rFonts w:ascii="Times New Roman" w:hAnsi="Times New Roman" w:cs="Times New Roman"/>
          <w:color w:val="000000"/>
          <w:sz w:val="24"/>
          <w:szCs w:val="24"/>
        </w:rPr>
        <w:br/>
        <w:t>i nauczycieli.</w:t>
      </w:r>
    </w:p>
    <w:p w14:paraId="26AAE601" w14:textId="77777777" w:rsidR="004E47F3" w:rsidRPr="004E47F3" w:rsidRDefault="004E47F3" w:rsidP="004E47F3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F3">
        <w:rPr>
          <w:rFonts w:ascii="Times New Roman" w:hAnsi="Times New Roman" w:cs="Times New Roman"/>
          <w:color w:val="000000"/>
          <w:sz w:val="24"/>
          <w:szCs w:val="24"/>
        </w:rPr>
        <w:t>Formy współdziałania nauczycieli i rodziców uwzględniają prawo rodziców do:</w:t>
      </w:r>
    </w:p>
    <w:p w14:paraId="0546825E" w14:textId="77777777" w:rsidR="004E47F3" w:rsidRPr="004E47F3" w:rsidRDefault="004E47F3" w:rsidP="004E47F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F3">
        <w:rPr>
          <w:rFonts w:ascii="Times New Roman" w:hAnsi="Times New Roman" w:cs="Times New Roman"/>
          <w:color w:val="000000"/>
          <w:sz w:val="24"/>
          <w:szCs w:val="24"/>
        </w:rPr>
        <w:t>występowania do organów Szkoły, zgodnie z kompetencjami tych organów w każdej sprawie dotyczącej dziecka;</w:t>
      </w:r>
    </w:p>
    <w:p w14:paraId="7D0406FE" w14:textId="77777777" w:rsidR="004E47F3" w:rsidRPr="004E47F3" w:rsidRDefault="004E47F3" w:rsidP="004E47F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F3">
        <w:rPr>
          <w:rFonts w:ascii="Times New Roman" w:hAnsi="Times New Roman" w:cs="Times New Roman"/>
          <w:color w:val="000000"/>
          <w:sz w:val="24"/>
          <w:szCs w:val="24"/>
        </w:rPr>
        <w:t>zapoznania się ze Statutem Szkoły i dokumentami programowymi Szkoły;</w:t>
      </w:r>
    </w:p>
    <w:p w14:paraId="1E8D3CFB" w14:textId="77777777" w:rsidR="004E47F3" w:rsidRPr="004E47F3" w:rsidRDefault="004E47F3" w:rsidP="004E47F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F3">
        <w:rPr>
          <w:rFonts w:ascii="Times New Roman" w:hAnsi="Times New Roman" w:cs="Times New Roman"/>
          <w:color w:val="000000"/>
          <w:sz w:val="24"/>
          <w:szCs w:val="24"/>
        </w:rPr>
        <w:t>uzyskiwania bieżącej informacji o postępach w nauce i zachowaniu dziecka oraz jego ocenach;</w:t>
      </w:r>
    </w:p>
    <w:p w14:paraId="2B6922A8" w14:textId="77777777" w:rsidR="004E47F3" w:rsidRPr="004E47F3" w:rsidRDefault="004E47F3" w:rsidP="004E47F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F3">
        <w:rPr>
          <w:rFonts w:ascii="Times New Roman" w:hAnsi="Times New Roman" w:cs="Times New Roman"/>
          <w:color w:val="000000"/>
          <w:sz w:val="24"/>
          <w:szCs w:val="24"/>
        </w:rPr>
        <w:t>uzyskiwania informacji o prawach dziecka i własnych w danej sytuacji szkolnej;</w:t>
      </w:r>
    </w:p>
    <w:p w14:paraId="7B6346B8" w14:textId="77777777" w:rsidR="004E47F3" w:rsidRPr="004E47F3" w:rsidRDefault="004E47F3" w:rsidP="004E47F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F3">
        <w:rPr>
          <w:rFonts w:ascii="Times New Roman" w:hAnsi="Times New Roman" w:cs="Times New Roman"/>
          <w:color w:val="000000"/>
          <w:sz w:val="24"/>
          <w:szCs w:val="24"/>
        </w:rPr>
        <w:t>uzyskiwania pomocy w sprawach wychowania i kształcenia dziecka;</w:t>
      </w:r>
    </w:p>
    <w:p w14:paraId="2A9CE9D2" w14:textId="77777777" w:rsidR="004E47F3" w:rsidRPr="004E47F3" w:rsidRDefault="004E47F3" w:rsidP="004E47F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F3">
        <w:rPr>
          <w:rFonts w:ascii="Times New Roman" w:hAnsi="Times New Roman" w:cs="Times New Roman"/>
          <w:color w:val="000000"/>
          <w:sz w:val="24"/>
          <w:szCs w:val="24"/>
        </w:rPr>
        <w:t>uzyskiwania pomocy materialnej dla swojego dziecka na zasadach określonych odrębnymi przepisami.</w:t>
      </w:r>
    </w:p>
    <w:p w14:paraId="60C2E332" w14:textId="313AEA57" w:rsidR="004E47F3" w:rsidRPr="000F054D" w:rsidRDefault="000F054D" w:rsidP="000F05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4E47F3" w:rsidRPr="000F054D">
        <w:rPr>
          <w:rFonts w:ascii="Times New Roman" w:hAnsi="Times New Roman" w:cs="Times New Roman"/>
          <w:color w:val="000000"/>
          <w:sz w:val="24"/>
          <w:szCs w:val="24"/>
        </w:rPr>
        <w:t>Rodzice biorą udział w procesie wychowawczym Szkoły w szczególności poprzez:</w:t>
      </w:r>
    </w:p>
    <w:p w14:paraId="2F92E110" w14:textId="77777777" w:rsidR="004E47F3" w:rsidRPr="004E47F3" w:rsidRDefault="004E47F3" w:rsidP="004E47F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F3">
        <w:rPr>
          <w:rFonts w:ascii="Times New Roman" w:hAnsi="Times New Roman" w:cs="Times New Roman"/>
          <w:color w:val="000000"/>
          <w:sz w:val="24"/>
          <w:szCs w:val="24"/>
        </w:rPr>
        <w:t>udział w zebraniach rodziców i spotkaniach indywidualnych;</w:t>
      </w:r>
    </w:p>
    <w:p w14:paraId="30D0EBDE" w14:textId="77777777" w:rsidR="004E47F3" w:rsidRPr="004E47F3" w:rsidRDefault="004E47F3" w:rsidP="004E47F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F3">
        <w:rPr>
          <w:rFonts w:ascii="Times New Roman" w:hAnsi="Times New Roman" w:cs="Times New Roman"/>
          <w:color w:val="000000"/>
          <w:sz w:val="24"/>
          <w:szCs w:val="24"/>
        </w:rPr>
        <w:t>współdziałanie z wychowawcą i innymi nauczycielami w celu wspierania szkolnego procesu dydaktycznego i wychowawczego.</w:t>
      </w:r>
      <w:bookmarkStart w:id="1" w:name="_heading=h.2jxsxqh" w:colFirst="0" w:colLast="0"/>
      <w:bookmarkEnd w:id="1"/>
    </w:p>
    <w:p w14:paraId="089DD04F" w14:textId="59C71AE2" w:rsidR="00091B90" w:rsidRDefault="000F054D" w:rsidP="004E47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4E47F3">
        <w:rPr>
          <w:rFonts w:ascii="Times New Roman" w:eastAsia="Times New Roman" w:hAnsi="Times New Roman" w:cs="Times New Roman"/>
          <w:sz w:val="24"/>
          <w:szCs w:val="24"/>
        </w:rPr>
        <w:t>W Szkole udziela się opieki i pomocy uczniom dostosowanej do ich indywidualnych potrzeb wynikających z przyczyn rozwojowych, rodzinnych lub losowych w szczególności poprzez:</w:t>
      </w:r>
    </w:p>
    <w:p w14:paraId="508A53DF" w14:textId="6B76B18E" w:rsidR="004E47F3" w:rsidRPr="004E47F3" w:rsidRDefault="004E47F3" w:rsidP="004E47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A21480" w14:textId="77777777" w:rsidR="004E47F3" w:rsidRPr="004E47F3" w:rsidRDefault="004E47F3" w:rsidP="004E47F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F3">
        <w:rPr>
          <w:rFonts w:ascii="Times New Roman" w:hAnsi="Times New Roman" w:cs="Times New Roman"/>
          <w:color w:val="000000"/>
          <w:sz w:val="24"/>
          <w:szCs w:val="24"/>
        </w:rPr>
        <w:t>wymianę informacji między nauczycielem i rodzicami, dotyczących stanu zdrowia dziecka, trudności rozwojowych, wychowawczych, uzdolnień, zainteresowań;</w:t>
      </w:r>
    </w:p>
    <w:p w14:paraId="1FF97B65" w14:textId="77777777" w:rsidR="004E47F3" w:rsidRPr="004E47F3" w:rsidRDefault="004E47F3" w:rsidP="004E47F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F3">
        <w:rPr>
          <w:rFonts w:ascii="Times New Roman" w:hAnsi="Times New Roman" w:cs="Times New Roman"/>
          <w:color w:val="000000"/>
          <w:sz w:val="24"/>
          <w:szCs w:val="24"/>
        </w:rPr>
        <w:t>formułowanie przez wychowawcę wniosków do rodziców uczniów wymagających specjalistycznej opieki o skierowanie na badania psychologiczne i lekarskie, z pełnym poszanowaniem praw rodziców w tym zakresie;</w:t>
      </w:r>
    </w:p>
    <w:p w14:paraId="40FFA623" w14:textId="47CBCC25" w:rsidR="004E47F3" w:rsidRPr="004E47F3" w:rsidRDefault="004E47F3" w:rsidP="004E47F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F3">
        <w:rPr>
          <w:rFonts w:ascii="Times New Roman" w:hAnsi="Times New Roman" w:cs="Times New Roman"/>
          <w:color w:val="000000"/>
          <w:sz w:val="24"/>
          <w:szCs w:val="24"/>
        </w:rPr>
        <w:t xml:space="preserve">informowanie rodziców o możliwościach pomocy </w:t>
      </w:r>
      <w:r>
        <w:rPr>
          <w:rFonts w:ascii="Times New Roman" w:hAnsi="Times New Roman" w:cs="Times New Roman"/>
          <w:color w:val="000000"/>
          <w:sz w:val="24"/>
          <w:szCs w:val="24"/>
        </w:rPr>
        <w:t>specjalistycznej na terenie szkoły i poza nią</w:t>
      </w:r>
      <w:r w:rsidRPr="004E47F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955B64" w14:textId="6D484E66" w:rsidR="004E47F3" w:rsidRDefault="004E47F3" w:rsidP="004E47F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7F3">
        <w:rPr>
          <w:rFonts w:ascii="Times New Roman" w:hAnsi="Times New Roman" w:cs="Times New Roman"/>
          <w:color w:val="000000"/>
          <w:sz w:val="24"/>
          <w:szCs w:val="24"/>
        </w:rPr>
        <w:t xml:space="preserve">organizację uczniowi pomocy materialnej (w </w:t>
      </w:r>
      <w:r>
        <w:rPr>
          <w:rFonts w:ascii="Times New Roman" w:hAnsi="Times New Roman" w:cs="Times New Roman"/>
          <w:color w:val="000000"/>
          <w:sz w:val="24"/>
          <w:szCs w:val="24"/>
        </w:rPr>
        <w:t>postaci dofinansowania posiłków</w:t>
      </w:r>
      <w:r w:rsidRPr="004E47F3">
        <w:rPr>
          <w:rFonts w:ascii="Times New Roman" w:hAnsi="Times New Roman" w:cs="Times New Roman"/>
          <w:color w:val="000000"/>
          <w:sz w:val="24"/>
          <w:szCs w:val="24"/>
        </w:rPr>
        <w:t xml:space="preserve">) po rozpoznaniu sytuacji rodzinnej, w tym z wykorzystaniem programów pomocy publicznej lub we współpracy z Radą Rodziców, Ośrodkiem Pomocy Społecznej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47F3">
        <w:rPr>
          <w:rFonts w:ascii="Times New Roman" w:hAnsi="Times New Roman" w:cs="Times New Roman"/>
          <w:color w:val="000000"/>
          <w:sz w:val="24"/>
          <w:szCs w:val="24"/>
        </w:rPr>
        <w:t>i organizacjami pozarządowymi, szukanie sponsorów lub współorganizatorów imprez kulturalnych, wycieczek i różnych form pracy z uczniami.</w:t>
      </w:r>
    </w:p>
    <w:p w14:paraId="7A8FD572" w14:textId="4AA8C4DC" w:rsidR="000F054D" w:rsidRPr="000F054D" w:rsidRDefault="000F054D" w:rsidP="000F05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0F054D">
        <w:rPr>
          <w:rFonts w:ascii="Times New Roman" w:hAnsi="Times New Roman" w:cs="Times New Roman"/>
          <w:color w:val="000000"/>
          <w:sz w:val="24"/>
          <w:szCs w:val="24"/>
        </w:rPr>
        <w:t xml:space="preserve">W przypadku zaniedbania wykonywania obowiązków rodzicielskich, stosowania przemocy wobec dzieci, demoralizacji, wykorzystywania seksualnego i innych ujawnionych naruszeń praw dziecka, szkoła zwraca się do organów władzy publicznej </w:t>
      </w:r>
      <w:r w:rsidRPr="000F054D">
        <w:rPr>
          <w:rFonts w:ascii="Times New Roman" w:hAnsi="Times New Roman" w:cs="Times New Roman"/>
          <w:color w:val="000000"/>
          <w:sz w:val="24"/>
          <w:szCs w:val="24"/>
        </w:rPr>
        <w:br/>
        <w:t>o ochronę dziecka, zgodnie z odrębnymi przepisami.</w:t>
      </w:r>
    </w:p>
    <w:p w14:paraId="53A13B47" w14:textId="77777777" w:rsidR="005372A8" w:rsidRPr="005372A8" w:rsidRDefault="005372A8" w:rsidP="005372A8">
      <w:pPr>
        <w:pStyle w:val="Akapitzlist"/>
        <w:ind w:left="28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7E0D91F" w14:textId="477D7983" w:rsidR="006155FF" w:rsidRPr="005A0971" w:rsidRDefault="006155FF" w:rsidP="00D21E4F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D62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85</w:t>
      </w:r>
      <w:r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 pkt.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 lit. a trier czwarte zostaje uchylony</w:t>
      </w:r>
      <w:r w:rsidR="000F054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FF1FE3B" w14:textId="75F74962" w:rsidR="005A0971" w:rsidRPr="00096949" w:rsidRDefault="00DA6648" w:rsidP="00D21E4F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D62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88</w:t>
      </w:r>
      <w:r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 ust.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15, 16, 17</w:t>
      </w:r>
      <w:r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zostaje uchylony.</w:t>
      </w:r>
    </w:p>
    <w:p w14:paraId="6D8C0BF7" w14:textId="3D2F179E" w:rsidR="00096949" w:rsidRPr="008B14C3" w:rsidRDefault="00096949" w:rsidP="00096949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D62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F2A">
        <w:rPr>
          <w:rFonts w:ascii="Times New Roman" w:eastAsia="Times New Roman" w:hAnsi="Times New Roman" w:cs="Times New Roman"/>
          <w:b/>
          <w:sz w:val="24"/>
          <w:szCs w:val="24"/>
        </w:rPr>
        <w:t xml:space="preserve">§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91 </w:t>
      </w:r>
      <w:r w:rsidR="008F7C26">
        <w:rPr>
          <w:rFonts w:ascii="Times New Roman" w:eastAsia="Times New Roman" w:hAnsi="Times New Roman" w:cs="Times New Roman"/>
          <w:b/>
          <w:sz w:val="24"/>
          <w:szCs w:val="24"/>
        </w:rPr>
        <w:t>uchylone zostają zapisy:</w:t>
      </w:r>
    </w:p>
    <w:p w14:paraId="52A9E05D" w14:textId="5ACE408F" w:rsidR="008B14C3" w:rsidRDefault="008B14C3" w:rsidP="000F054D">
      <w:pPr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Ust. 10 pkt 1) lit. c</w:t>
      </w:r>
    </w:p>
    <w:p w14:paraId="358FA769" w14:textId="59DE8A02" w:rsidR="008B14C3" w:rsidRDefault="008B14C3" w:rsidP="000F054D">
      <w:pPr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pkt 2) lit. d</w:t>
      </w:r>
    </w:p>
    <w:p w14:paraId="4961620A" w14:textId="20EA4C77" w:rsidR="008B14C3" w:rsidRDefault="008B14C3" w:rsidP="000F054D">
      <w:pPr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pkt 4) lit</w:t>
      </w:r>
      <w:r w:rsidR="009E55E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</w:p>
    <w:p w14:paraId="57842501" w14:textId="77777777" w:rsidR="009E55EF" w:rsidRDefault="009E55EF" w:rsidP="008B14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875B98" w14:textId="738E95B0" w:rsidR="008B14C3" w:rsidRDefault="008B14C3" w:rsidP="000F054D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Ust. 14 pkt 1) lit. p</w:t>
      </w:r>
    </w:p>
    <w:p w14:paraId="40117959" w14:textId="02C929FB" w:rsidR="008B14C3" w:rsidRDefault="008B14C3" w:rsidP="000F054D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pkt 2) lit</w:t>
      </w:r>
      <w:r w:rsidR="009E55E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</w:p>
    <w:p w14:paraId="7A5C2B04" w14:textId="77777777" w:rsidR="009E55EF" w:rsidRDefault="009E55EF" w:rsidP="008B14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2F261C" w14:textId="1D8E5181" w:rsidR="008B14C3" w:rsidRDefault="008B14C3" w:rsidP="000F054D">
      <w:pPr>
        <w:tabs>
          <w:tab w:val="left" w:pos="15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Ust. 16 pkt 1) lit. j</w:t>
      </w:r>
    </w:p>
    <w:p w14:paraId="77D976C2" w14:textId="3BE7CC1A" w:rsidR="008B14C3" w:rsidRDefault="008B14C3" w:rsidP="008B14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lit. q</w:t>
      </w:r>
    </w:p>
    <w:p w14:paraId="39517DD1" w14:textId="52613C5E" w:rsidR="008B14C3" w:rsidRDefault="000F054D" w:rsidP="008B14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p</w:t>
      </w:r>
      <w:r w:rsidR="008B14C3">
        <w:rPr>
          <w:rFonts w:ascii="Times New Roman" w:eastAsia="Times New Roman" w:hAnsi="Times New Roman" w:cs="Times New Roman"/>
          <w:sz w:val="24"/>
          <w:szCs w:val="24"/>
        </w:rPr>
        <w:t>kt 2) lit. k</w:t>
      </w:r>
    </w:p>
    <w:p w14:paraId="5A91DF1C" w14:textId="089069C5" w:rsidR="008B14C3" w:rsidRDefault="008B14C3" w:rsidP="008B14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lit. t</w:t>
      </w:r>
    </w:p>
    <w:p w14:paraId="2038052C" w14:textId="5986E114" w:rsidR="008B14C3" w:rsidRDefault="000F054D" w:rsidP="008B14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p</w:t>
      </w:r>
      <w:r w:rsidR="008B14C3">
        <w:rPr>
          <w:rFonts w:ascii="Times New Roman" w:eastAsia="Times New Roman" w:hAnsi="Times New Roman" w:cs="Times New Roman"/>
          <w:sz w:val="24"/>
          <w:szCs w:val="24"/>
        </w:rPr>
        <w:t>kt 3) lit. d</w:t>
      </w:r>
    </w:p>
    <w:p w14:paraId="21F586CC" w14:textId="661D4921" w:rsidR="008B14C3" w:rsidRDefault="008B14C3" w:rsidP="008B14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lit. n</w:t>
      </w:r>
    </w:p>
    <w:p w14:paraId="455E7F74" w14:textId="52095260" w:rsidR="008B14C3" w:rsidRDefault="008B14C3" w:rsidP="008B14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pkt 4) lit. e</w:t>
      </w:r>
    </w:p>
    <w:p w14:paraId="4AA9FE79" w14:textId="5CEA09FD" w:rsidR="008B14C3" w:rsidRDefault="009E55EF" w:rsidP="008B14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8B14C3">
        <w:rPr>
          <w:rFonts w:ascii="Times New Roman" w:eastAsia="Times New Roman" w:hAnsi="Times New Roman" w:cs="Times New Roman"/>
          <w:sz w:val="24"/>
          <w:szCs w:val="24"/>
        </w:rPr>
        <w:t xml:space="preserve"> lit. n</w:t>
      </w:r>
    </w:p>
    <w:p w14:paraId="30B1BE17" w14:textId="01EE1BC3" w:rsidR="008B14C3" w:rsidRDefault="008B14C3" w:rsidP="008B14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pkt 5) lit. e</w:t>
      </w:r>
    </w:p>
    <w:p w14:paraId="5C17AA5D" w14:textId="2A136BEF" w:rsidR="008B14C3" w:rsidRDefault="009E55EF" w:rsidP="008B14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8B14C3">
        <w:rPr>
          <w:rFonts w:ascii="Times New Roman" w:eastAsia="Times New Roman" w:hAnsi="Times New Roman" w:cs="Times New Roman"/>
          <w:sz w:val="24"/>
          <w:szCs w:val="24"/>
        </w:rPr>
        <w:t xml:space="preserve"> lit. n</w:t>
      </w:r>
    </w:p>
    <w:p w14:paraId="38D1D864" w14:textId="0813D3FB" w:rsidR="008B14C3" w:rsidRPr="008B14C3" w:rsidRDefault="008B14C3" w:rsidP="008B14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pkt 6) lit. j</w:t>
      </w:r>
    </w:p>
    <w:p w14:paraId="32715FD7" w14:textId="5C55A5BF" w:rsidR="00DA6648" w:rsidRDefault="000F054D" w:rsidP="000F05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993FC2" w:rsidRPr="000F054D">
        <w:rPr>
          <w:rFonts w:ascii="Times New Roman" w:eastAsia="Times New Roman" w:hAnsi="Times New Roman" w:cs="Times New Roman"/>
          <w:sz w:val="24"/>
          <w:szCs w:val="24"/>
        </w:rPr>
        <w:t xml:space="preserve">st. </w:t>
      </w:r>
      <w:r w:rsidR="006155FF" w:rsidRPr="000F054D">
        <w:rPr>
          <w:rFonts w:ascii="Times New Roman" w:eastAsia="Times New Roman" w:hAnsi="Times New Roman" w:cs="Times New Roman"/>
          <w:sz w:val="24"/>
          <w:szCs w:val="24"/>
        </w:rPr>
        <w:t>19</w:t>
      </w:r>
      <w:r w:rsidR="00993FC2" w:rsidRPr="000F054D">
        <w:rPr>
          <w:rFonts w:ascii="Times New Roman" w:eastAsia="Times New Roman" w:hAnsi="Times New Roman" w:cs="Times New Roman"/>
          <w:sz w:val="24"/>
          <w:szCs w:val="24"/>
        </w:rPr>
        <w:t xml:space="preserve"> pkt </w:t>
      </w:r>
      <w:r w:rsidR="006155FF" w:rsidRPr="000F054D">
        <w:rPr>
          <w:rFonts w:ascii="Times New Roman" w:eastAsia="Times New Roman" w:hAnsi="Times New Roman" w:cs="Times New Roman"/>
          <w:sz w:val="24"/>
          <w:szCs w:val="24"/>
        </w:rPr>
        <w:t>8.</w:t>
      </w:r>
    </w:p>
    <w:p w14:paraId="5CC477A3" w14:textId="77777777" w:rsidR="000F054D" w:rsidRPr="000F054D" w:rsidRDefault="000F054D" w:rsidP="000F05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FC" w14:textId="7A31B757" w:rsidR="000E76E1" w:rsidRPr="008162F2" w:rsidRDefault="00096949" w:rsidP="00AB20AC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D62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816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2F2">
        <w:rPr>
          <w:rFonts w:ascii="Times New Roman" w:eastAsia="Times New Roman" w:hAnsi="Times New Roman" w:cs="Times New Roman"/>
          <w:b/>
          <w:sz w:val="24"/>
          <w:szCs w:val="24"/>
        </w:rPr>
        <w:t>§  94 ust. 8 zostaje uchylony</w:t>
      </w:r>
      <w:r w:rsidR="008B14C3" w:rsidRPr="008162F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FD" w14:textId="77777777" w:rsidR="000E76E1" w:rsidRDefault="00B9128C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000000FF" w14:textId="6E2877CB" w:rsidR="000E76E1" w:rsidRDefault="00B9128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Realizację uchwały powierza się dyrektorowi szkoły. </w:t>
      </w:r>
    </w:p>
    <w:p w14:paraId="00000100" w14:textId="77777777" w:rsidR="000E76E1" w:rsidRDefault="00B9128C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14:paraId="00000101" w14:textId="77777777" w:rsidR="000E76E1" w:rsidRDefault="00B9128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Uchwała wchodzi w życie z dniem podjęcia.</w:t>
      </w:r>
    </w:p>
    <w:p w14:paraId="00000102" w14:textId="77777777" w:rsidR="000E76E1" w:rsidRDefault="000E76E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04" w14:textId="77777777" w:rsidR="000E76E1" w:rsidRDefault="000E76E1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05" w14:textId="77777777" w:rsidR="000E76E1" w:rsidRDefault="000E76E1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06" w14:textId="5BD71706" w:rsidR="000E76E1" w:rsidRPr="00060357" w:rsidRDefault="00060357" w:rsidP="00060357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Przewodniczący Rady Pedagogicznej</w:t>
      </w:r>
    </w:p>
    <w:sectPr w:rsidR="000E76E1" w:rsidRPr="00060357">
      <w:footerReference w:type="default" r:id="rId8"/>
      <w:pgSz w:w="11909" w:h="16834"/>
      <w:pgMar w:top="1440" w:right="15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A1939" w14:textId="77777777" w:rsidR="00D27999" w:rsidRDefault="00D27999" w:rsidP="00232438">
      <w:pPr>
        <w:spacing w:line="240" w:lineRule="auto"/>
      </w:pPr>
      <w:r>
        <w:separator/>
      </w:r>
    </w:p>
  </w:endnote>
  <w:endnote w:type="continuationSeparator" w:id="0">
    <w:p w14:paraId="3AA673B6" w14:textId="77777777" w:rsidR="00D27999" w:rsidRDefault="00D27999" w:rsidP="002324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055792"/>
      <w:docPartObj>
        <w:docPartGallery w:val="Page Numbers (Bottom of Page)"/>
        <w:docPartUnique/>
      </w:docPartObj>
    </w:sdtPr>
    <w:sdtEndPr/>
    <w:sdtContent>
      <w:p w14:paraId="30ECB51E" w14:textId="0D3C3458" w:rsidR="00232438" w:rsidRDefault="002324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9EB" w:rsidRPr="005E49EB">
          <w:rPr>
            <w:noProof/>
            <w:lang w:val="pl-PL"/>
          </w:rPr>
          <w:t>2</w:t>
        </w:r>
        <w:r>
          <w:fldChar w:fldCharType="end"/>
        </w:r>
      </w:p>
    </w:sdtContent>
  </w:sdt>
  <w:p w14:paraId="2E454AC5" w14:textId="77777777" w:rsidR="00232438" w:rsidRDefault="002324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B58F5" w14:textId="77777777" w:rsidR="00D27999" w:rsidRDefault="00D27999" w:rsidP="00232438">
      <w:pPr>
        <w:spacing w:line="240" w:lineRule="auto"/>
      </w:pPr>
      <w:r>
        <w:separator/>
      </w:r>
    </w:p>
  </w:footnote>
  <w:footnote w:type="continuationSeparator" w:id="0">
    <w:p w14:paraId="54FFA173" w14:textId="77777777" w:rsidR="00D27999" w:rsidRDefault="00D27999" w:rsidP="002324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1342"/>
    <w:multiLevelType w:val="hybridMultilevel"/>
    <w:tmpl w:val="EDEAA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7F19"/>
    <w:multiLevelType w:val="multilevel"/>
    <w:tmpl w:val="8EBE8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66680"/>
    <w:multiLevelType w:val="multilevel"/>
    <w:tmpl w:val="158C1C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E3BF7"/>
    <w:multiLevelType w:val="multilevel"/>
    <w:tmpl w:val="83B067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187C"/>
    <w:multiLevelType w:val="hybridMultilevel"/>
    <w:tmpl w:val="0FA20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80C18"/>
    <w:multiLevelType w:val="multilevel"/>
    <w:tmpl w:val="6A4A2B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056B1"/>
    <w:multiLevelType w:val="hybridMultilevel"/>
    <w:tmpl w:val="78F6F33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0051B"/>
    <w:multiLevelType w:val="multilevel"/>
    <w:tmpl w:val="2C6C6F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E301F"/>
    <w:multiLevelType w:val="multilevel"/>
    <w:tmpl w:val="A948AB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0723F84"/>
    <w:multiLevelType w:val="multilevel"/>
    <w:tmpl w:val="B24CB228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0" w15:restartNumberingAfterBreak="0">
    <w:nsid w:val="30F02403"/>
    <w:multiLevelType w:val="hybridMultilevel"/>
    <w:tmpl w:val="494679BE"/>
    <w:lvl w:ilvl="0" w:tplc="0C346E56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22E3D30"/>
    <w:multiLevelType w:val="multilevel"/>
    <w:tmpl w:val="58FE65C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3FF42BFB"/>
    <w:multiLevelType w:val="hybridMultilevel"/>
    <w:tmpl w:val="E81C2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82B7F"/>
    <w:multiLevelType w:val="hybridMultilevel"/>
    <w:tmpl w:val="26B40D3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20B04"/>
    <w:multiLevelType w:val="multilevel"/>
    <w:tmpl w:val="158C1C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A503A"/>
    <w:multiLevelType w:val="hybridMultilevel"/>
    <w:tmpl w:val="FC561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71065"/>
    <w:multiLevelType w:val="hybridMultilevel"/>
    <w:tmpl w:val="5B2E7C64"/>
    <w:lvl w:ilvl="0" w:tplc="F4480454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1CF391C"/>
    <w:multiLevelType w:val="multilevel"/>
    <w:tmpl w:val="6E02BC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56E4B"/>
    <w:multiLevelType w:val="hybridMultilevel"/>
    <w:tmpl w:val="DF28B78E"/>
    <w:lvl w:ilvl="0" w:tplc="9134EFE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10A01"/>
    <w:multiLevelType w:val="multilevel"/>
    <w:tmpl w:val="F10CE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B6CDA"/>
    <w:multiLevelType w:val="multilevel"/>
    <w:tmpl w:val="7E0C2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30559"/>
    <w:multiLevelType w:val="multilevel"/>
    <w:tmpl w:val="A48CFE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AB92853"/>
    <w:multiLevelType w:val="hybridMultilevel"/>
    <w:tmpl w:val="358ED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64EDD"/>
    <w:multiLevelType w:val="multilevel"/>
    <w:tmpl w:val="63BA465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61A07609"/>
    <w:multiLevelType w:val="multilevel"/>
    <w:tmpl w:val="3F4CB4FC"/>
    <w:lvl w:ilvl="0">
      <w:start w:val="1"/>
      <w:numFmt w:val="decimal"/>
      <w:lvlText w:val="%1."/>
      <w:lvlJc w:val="left"/>
      <w:pPr>
        <w:ind w:left="928" w:hanging="360"/>
      </w:pPr>
      <w:rPr>
        <w:b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4F857B8"/>
    <w:multiLevelType w:val="hybridMultilevel"/>
    <w:tmpl w:val="DBCA7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90BBB"/>
    <w:multiLevelType w:val="multilevel"/>
    <w:tmpl w:val="8DC07D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C6D5F"/>
    <w:multiLevelType w:val="multilevel"/>
    <w:tmpl w:val="5E9844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52BF9"/>
    <w:multiLevelType w:val="hybridMultilevel"/>
    <w:tmpl w:val="FBB4DCC0"/>
    <w:lvl w:ilvl="0" w:tplc="EE54AFA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ED22FA7"/>
    <w:multiLevelType w:val="multilevel"/>
    <w:tmpl w:val="C37284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D3F56"/>
    <w:multiLevelType w:val="multilevel"/>
    <w:tmpl w:val="0D7824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B53BB"/>
    <w:multiLevelType w:val="hybridMultilevel"/>
    <w:tmpl w:val="EB1C4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15077"/>
    <w:multiLevelType w:val="multilevel"/>
    <w:tmpl w:val="9DECD544"/>
    <w:lvl w:ilvl="0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26"/>
  </w:num>
  <w:num w:numId="3">
    <w:abstractNumId w:val="19"/>
  </w:num>
  <w:num w:numId="4">
    <w:abstractNumId w:val="1"/>
  </w:num>
  <w:num w:numId="5">
    <w:abstractNumId w:val="3"/>
  </w:num>
  <w:num w:numId="6">
    <w:abstractNumId w:val="23"/>
  </w:num>
  <w:num w:numId="7">
    <w:abstractNumId w:val="24"/>
  </w:num>
  <w:num w:numId="8">
    <w:abstractNumId w:val="5"/>
  </w:num>
  <w:num w:numId="9">
    <w:abstractNumId w:val="7"/>
  </w:num>
  <w:num w:numId="10">
    <w:abstractNumId w:val="27"/>
  </w:num>
  <w:num w:numId="11">
    <w:abstractNumId w:val="11"/>
  </w:num>
  <w:num w:numId="12">
    <w:abstractNumId w:val="29"/>
  </w:num>
  <w:num w:numId="13">
    <w:abstractNumId w:val="17"/>
  </w:num>
  <w:num w:numId="14">
    <w:abstractNumId w:val="9"/>
  </w:num>
  <w:num w:numId="15">
    <w:abstractNumId w:val="20"/>
  </w:num>
  <w:num w:numId="16">
    <w:abstractNumId w:val="2"/>
  </w:num>
  <w:num w:numId="17">
    <w:abstractNumId w:val="32"/>
  </w:num>
  <w:num w:numId="18">
    <w:abstractNumId w:val="0"/>
  </w:num>
  <w:num w:numId="19">
    <w:abstractNumId w:val="31"/>
  </w:num>
  <w:num w:numId="20">
    <w:abstractNumId w:val="14"/>
  </w:num>
  <w:num w:numId="21">
    <w:abstractNumId w:val="15"/>
  </w:num>
  <w:num w:numId="22">
    <w:abstractNumId w:val="16"/>
  </w:num>
  <w:num w:numId="23">
    <w:abstractNumId w:val="10"/>
  </w:num>
  <w:num w:numId="24">
    <w:abstractNumId w:val="25"/>
  </w:num>
  <w:num w:numId="25">
    <w:abstractNumId w:val="30"/>
  </w:num>
  <w:num w:numId="26">
    <w:abstractNumId w:val="4"/>
  </w:num>
  <w:num w:numId="27">
    <w:abstractNumId w:val="21"/>
  </w:num>
  <w:num w:numId="28">
    <w:abstractNumId w:val="18"/>
  </w:num>
  <w:num w:numId="29">
    <w:abstractNumId w:val="22"/>
  </w:num>
  <w:num w:numId="30">
    <w:abstractNumId w:val="12"/>
  </w:num>
  <w:num w:numId="31">
    <w:abstractNumId w:val="28"/>
  </w:num>
  <w:num w:numId="32">
    <w:abstractNumId w:val="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E1"/>
    <w:rsid w:val="00060357"/>
    <w:rsid w:val="0006127C"/>
    <w:rsid w:val="00091B90"/>
    <w:rsid w:val="00096949"/>
    <w:rsid w:val="000E76E1"/>
    <w:rsid w:val="000F054D"/>
    <w:rsid w:val="000F209E"/>
    <w:rsid w:val="001C2CE1"/>
    <w:rsid w:val="00232438"/>
    <w:rsid w:val="002B0F2C"/>
    <w:rsid w:val="002C47C6"/>
    <w:rsid w:val="003547A0"/>
    <w:rsid w:val="003D4C5D"/>
    <w:rsid w:val="00461C7B"/>
    <w:rsid w:val="00472770"/>
    <w:rsid w:val="004E47F3"/>
    <w:rsid w:val="00504A5C"/>
    <w:rsid w:val="00536BD1"/>
    <w:rsid w:val="005372A8"/>
    <w:rsid w:val="005A0971"/>
    <w:rsid w:val="005E49EB"/>
    <w:rsid w:val="006155FF"/>
    <w:rsid w:val="00684DB2"/>
    <w:rsid w:val="006A61E6"/>
    <w:rsid w:val="007D56CA"/>
    <w:rsid w:val="008003E7"/>
    <w:rsid w:val="00807F4C"/>
    <w:rsid w:val="00810F2A"/>
    <w:rsid w:val="008162F2"/>
    <w:rsid w:val="008B14C3"/>
    <w:rsid w:val="008B3A51"/>
    <w:rsid w:val="008F7C26"/>
    <w:rsid w:val="009372B1"/>
    <w:rsid w:val="009675DD"/>
    <w:rsid w:val="00993FC2"/>
    <w:rsid w:val="009A7D62"/>
    <w:rsid w:val="009E55EF"/>
    <w:rsid w:val="00AE2AED"/>
    <w:rsid w:val="00B00D68"/>
    <w:rsid w:val="00B9128C"/>
    <w:rsid w:val="00BF408E"/>
    <w:rsid w:val="00C01B7B"/>
    <w:rsid w:val="00C20240"/>
    <w:rsid w:val="00C22411"/>
    <w:rsid w:val="00C40288"/>
    <w:rsid w:val="00C45E17"/>
    <w:rsid w:val="00C61B71"/>
    <w:rsid w:val="00C84203"/>
    <w:rsid w:val="00CA51FB"/>
    <w:rsid w:val="00CB26CD"/>
    <w:rsid w:val="00CB4188"/>
    <w:rsid w:val="00D17374"/>
    <w:rsid w:val="00D21E4F"/>
    <w:rsid w:val="00D27999"/>
    <w:rsid w:val="00D54954"/>
    <w:rsid w:val="00DA6648"/>
    <w:rsid w:val="00E23941"/>
    <w:rsid w:val="00E810A6"/>
    <w:rsid w:val="00ED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89A9"/>
  <w15:docId w15:val="{1010DA58-3BD2-4A2C-8108-54F84A9B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2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2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24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438"/>
  </w:style>
  <w:style w:type="paragraph" w:styleId="Stopka">
    <w:name w:val="footer"/>
    <w:basedOn w:val="Normalny"/>
    <w:link w:val="StopkaZnak"/>
    <w:uiPriority w:val="99"/>
    <w:unhideWhenUsed/>
    <w:rsid w:val="002324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38"/>
  </w:style>
  <w:style w:type="paragraph" w:styleId="Akapitzlist">
    <w:name w:val="List Paragraph"/>
    <w:basedOn w:val="Normalny"/>
    <w:uiPriority w:val="34"/>
    <w:qFormat/>
    <w:rsid w:val="00967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417E0-8CFC-4C3D-A996-151E8D16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1475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Skopińska</dc:creator>
  <cp:lastModifiedBy>SP330</cp:lastModifiedBy>
  <cp:revision>3</cp:revision>
  <cp:lastPrinted>2022-01-31T09:17:00Z</cp:lastPrinted>
  <dcterms:created xsi:type="dcterms:W3CDTF">2022-02-18T09:13:00Z</dcterms:created>
  <dcterms:modified xsi:type="dcterms:W3CDTF">2022-02-18T09:14:00Z</dcterms:modified>
</cp:coreProperties>
</file>